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351" w:rsidRDefault="00235351" w:rsidP="0023535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Критерий оценки для 5-6 классов.</w:t>
      </w:r>
      <w:bookmarkStart w:id="0" w:name="_GoBack"/>
      <w:bookmarkEnd w:id="0"/>
    </w:p>
    <w:p w:rsidR="00235351" w:rsidRPr="00235351" w:rsidRDefault="00235351" w:rsidP="00235351">
      <w:pPr>
        <w:rPr>
          <w:rFonts w:ascii="Times New Roman" w:hAnsi="Times New Roman" w:cs="Times New Roman"/>
          <w:b/>
          <w:sz w:val="28"/>
          <w:szCs w:val="28"/>
        </w:rPr>
      </w:pPr>
      <w:r w:rsidRPr="00235351">
        <w:rPr>
          <w:rFonts w:ascii="Times New Roman" w:hAnsi="Times New Roman" w:cs="Times New Roman"/>
          <w:b/>
          <w:sz w:val="28"/>
          <w:szCs w:val="28"/>
        </w:rPr>
        <w:t>II. [40 баллов] РАБОТА С ТЕКСТОМ.</w:t>
      </w:r>
    </w:p>
    <w:p w:rsidR="00627399" w:rsidRDefault="00235351" w:rsidP="00235351">
      <w:pPr>
        <w:rPr>
          <w:rFonts w:ascii="Times New Roman" w:hAnsi="Times New Roman" w:cs="Times New Roman"/>
          <w:sz w:val="28"/>
          <w:szCs w:val="28"/>
        </w:rPr>
      </w:pPr>
      <w:r w:rsidRPr="00235351">
        <w:rPr>
          <w:rFonts w:ascii="Times New Roman" w:hAnsi="Times New Roman" w:cs="Times New Roman"/>
          <w:sz w:val="28"/>
          <w:szCs w:val="28"/>
        </w:rPr>
        <w:t>Для удобства оценивания предлагаем ориен</w:t>
      </w:r>
      <w:r>
        <w:rPr>
          <w:rFonts w:ascii="Times New Roman" w:hAnsi="Times New Roman" w:cs="Times New Roman"/>
          <w:sz w:val="28"/>
          <w:szCs w:val="28"/>
        </w:rPr>
        <w:t xml:space="preserve">тироваться на школьную </w:t>
      </w:r>
      <w:proofErr w:type="gramStart"/>
      <w:r>
        <w:rPr>
          <w:rFonts w:ascii="Times New Roman" w:hAnsi="Times New Roman" w:cs="Times New Roman"/>
          <w:sz w:val="28"/>
          <w:szCs w:val="28"/>
        </w:rPr>
        <w:t>четырёх-</w:t>
      </w:r>
      <w:r w:rsidRPr="00235351">
        <w:rPr>
          <w:rFonts w:ascii="Times New Roman" w:hAnsi="Times New Roman" w:cs="Times New Roman"/>
          <w:sz w:val="28"/>
          <w:szCs w:val="28"/>
        </w:rPr>
        <w:t>балльную</w:t>
      </w:r>
      <w:proofErr w:type="gramEnd"/>
      <w:r w:rsidRPr="00235351">
        <w:rPr>
          <w:rFonts w:ascii="Times New Roman" w:hAnsi="Times New Roman" w:cs="Times New Roman"/>
          <w:sz w:val="28"/>
          <w:szCs w:val="28"/>
        </w:rPr>
        <w:t xml:space="preserve"> систему. Так, при оценке по пер</w:t>
      </w:r>
      <w:r>
        <w:rPr>
          <w:rFonts w:ascii="Times New Roman" w:hAnsi="Times New Roman" w:cs="Times New Roman"/>
          <w:sz w:val="28"/>
          <w:szCs w:val="28"/>
        </w:rPr>
        <w:t>вому критерию 0 баллов соответ</w:t>
      </w:r>
      <w:r w:rsidRPr="00235351">
        <w:rPr>
          <w:rFonts w:ascii="Times New Roman" w:hAnsi="Times New Roman" w:cs="Times New Roman"/>
          <w:sz w:val="28"/>
          <w:szCs w:val="28"/>
        </w:rPr>
        <w:t>ствуют «двойке», 5 баллов – «тройке», 10 ба</w:t>
      </w:r>
      <w:r>
        <w:rPr>
          <w:rFonts w:ascii="Times New Roman" w:hAnsi="Times New Roman" w:cs="Times New Roman"/>
          <w:sz w:val="28"/>
          <w:szCs w:val="28"/>
        </w:rPr>
        <w:t xml:space="preserve">ллов – «четвёрке» и 15 баллов – </w:t>
      </w:r>
      <w:r w:rsidRPr="00235351">
        <w:rPr>
          <w:rFonts w:ascii="Times New Roman" w:hAnsi="Times New Roman" w:cs="Times New Roman"/>
          <w:sz w:val="28"/>
          <w:szCs w:val="28"/>
        </w:rPr>
        <w:t>«пятёрке». Безусловно, возможны пр</w:t>
      </w:r>
      <w:r>
        <w:rPr>
          <w:rFonts w:ascii="Times New Roman" w:hAnsi="Times New Roman" w:cs="Times New Roman"/>
          <w:sz w:val="28"/>
          <w:szCs w:val="28"/>
        </w:rPr>
        <w:t xml:space="preserve">омежуточные варианты (например, </w:t>
      </w:r>
      <w:r w:rsidRPr="00235351">
        <w:rPr>
          <w:rFonts w:ascii="Times New Roman" w:hAnsi="Times New Roman" w:cs="Times New Roman"/>
          <w:sz w:val="28"/>
          <w:szCs w:val="28"/>
        </w:rPr>
        <w:t>8 баллов соответствуют «четвёрке с минусом»).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29"/>
        <w:gridCol w:w="2942"/>
      </w:tblGrid>
      <w:tr w:rsidR="00235351" w:rsidRPr="00235351" w:rsidTr="00D57F67">
        <w:tc>
          <w:tcPr>
            <w:tcW w:w="6629" w:type="dxa"/>
          </w:tcPr>
          <w:p w:rsidR="00235351" w:rsidRPr="00235351" w:rsidRDefault="00235351" w:rsidP="0023535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Критерии оценивания</w:t>
            </w:r>
          </w:p>
        </w:tc>
        <w:tc>
          <w:tcPr>
            <w:tcW w:w="2942" w:type="dxa"/>
          </w:tcPr>
          <w:p w:rsidR="00235351" w:rsidRPr="00235351" w:rsidRDefault="00235351" w:rsidP="0023535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235351" w:rsidRPr="00235351" w:rsidTr="00D57F67">
        <w:tc>
          <w:tcPr>
            <w:tcW w:w="6629" w:type="dxa"/>
          </w:tcPr>
          <w:p w:rsidR="00235351" w:rsidRPr="00235351" w:rsidRDefault="00235351" w:rsidP="00235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Наличие/отсутствие прямых связных ответов на вопросы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и наличие/отсутствие ошибок в понимании текста.</w:t>
            </w:r>
          </w:p>
          <w:p w:rsidR="00235351" w:rsidRPr="00235351" w:rsidRDefault="00235351" w:rsidP="00235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Шкала оценок: 0 – 5 – 10 – 15</w:t>
            </w:r>
          </w:p>
        </w:tc>
        <w:tc>
          <w:tcPr>
            <w:tcW w:w="2942" w:type="dxa"/>
          </w:tcPr>
          <w:p w:rsidR="00235351" w:rsidRPr="00235351" w:rsidRDefault="00235351" w:rsidP="0023535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до 15 баллов</w:t>
            </w:r>
          </w:p>
        </w:tc>
      </w:tr>
      <w:tr w:rsidR="00235351" w:rsidRPr="00235351" w:rsidTr="00D57F67">
        <w:tc>
          <w:tcPr>
            <w:tcW w:w="6629" w:type="dxa"/>
          </w:tcPr>
          <w:p w:rsidR="00235351" w:rsidRPr="00235351" w:rsidRDefault="00235351" w:rsidP="00235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Общая логика текста и композиция работы.</w:t>
            </w:r>
          </w:p>
          <w:p w:rsidR="00235351" w:rsidRPr="00235351" w:rsidRDefault="00235351" w:rsidP="00235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Шкала оценок: 0 – 3 – 7 – 10</w:t>
            </w:r>
          </w:p>
        </w:tc>
        <w:tc>
          <w:tcPr>
            <w:tcW w:w="2942" w:type="dxa"/>
          </w:tcPr>
          <w:p w:rsidR="00235351" w:rsidRPr="00235351" w:rsidRDefault="00235351" w:rsidP="0023535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до 10 баллов</w:t>
            </w:r>
          </w:p>
        </w:tc>
      </w:tr>
      <w:tr w:rsidR="00235351" w:rsidRPr="00235351" w:rsidTr="00D57F67">
        <w:tc>
          <w:tcPr>
            <w:tcW w:w="6629" w:type="dxa"/>
          </w:tcPr>
          <w:p w:rsidR="00235351" w:rsidRPr="00235351" w:rsidRDefault="00235351" w:rsidP="00235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Подкрепление доказательств текстом.</w:t>
            </w:r>
          </w:p>
          <w:p w:rsidR="00235351" w:rsidRPr="00235351" w:rsidRDefault="00235351" w:rsidP="00235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Шкала оценок: 0 – 2 – 3 – 5</w:t>
            </w:r>
          </w:p>
        </w:tc>
        <w:tc>
          <w:tcPr>
            <w:tcW w:w="2942" w:type="dxa"/>
          </w:tcPr>
          <w:p w:rsidR="00235351" w:rsidRPr="00235351" w:rsidRDefault="00235351" w:rsidP="0023535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до 5 баллов</w:t>
            </w:r>
          </w:p>
        </w:tc>
      </w:tr>
      <w:tr w:rsidR="00235351" w:rsidRPr="00235351" w:rsidTr="00D57F67">
        <w:tc>
          <w:tcPr>
            <w:tcW w:w="6629" w:type="dxa"/>
          </w:tcPr>
          <w:p w:rsidR="00235351" w:rsidRPr="00235351" w:rsidRDefault="00235351" w:rsidP="00235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Наличие/отсутствие 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листических, речевых и граммати</w:t>
            </w: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ческих ошибок.</w:t>
            </w:r>
          </w:p>
          <w:p w:rsidR="00235351" w:rsidRPr="00235351" w:rsidRDefault="00235351" w:rsidP="00235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Шкала оценок: 0 – 2 – 3 – 5</w:t>
            </w:r>
          </w:p>
        </w:tc>
        <w:tc>
          <w:tcPr>
            <w:tcW w:w="2942" w:type="dxa"/>
          </w:tcPr>
          <w:p w:rsidR="00235351" w:rsidRPr="00235351" w:rsidRDefault="00235351" w:rsidP="0023535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до 5 баллов</w:t>
            </w:r>
          </w:p>
        </w:tc>
      </w:tr>
      <w:tr w:rsidR="00235351" w:rsidRPr="00235351" w:rsidTr="00D57F67">
        <w:tc>
          <w:tcPr>
            <w:tcW w:w="6629" w:type="dxa"/>
          </w:tcPr>
          <w:p w:rsidR="00235351" w:rsidRPr="00235351" w:rsidRDefault="00235351" w:rsidP="00235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Наличие/отсутствие орфографических и пунктуационных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ошибок (в пределах изученного в курсе русского языка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материала).</w:t>
            </w:r>
          </w:p>
          <w:p w:rsidR="00235351" w:rsidRPr="00235351" w:rsidRDefault="00235351" w:rsidP="00235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Шкала оценок: 0 – 2 – 3 – 5</w:t>
            </w:r>
          </w:p>
        </w:tc>
        <w:tc>
          <w:tcPr>
            <w:tcW w:w="2942" w:type="dxa"/>
          </w:tcPr>
          <w:p w:rsidR="00235351" w:rsidRPr="00235351" w:rsidRDefault="00235351" w:rsidP="0023535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до 5 баллов</w:t>
            </w:r>
          </w:p>
        </w:tc>
      </w:tr>
      <w:tr w:rsidR="00235351" w:rsidRPr="00235351" w:rsidTr="00D57F67">
        <w:tc>
          <w:tcPr>
            <w:tcW w:w="6629" w:type="dxa"/>
          </w:tcPr>
          <w:p w:rsidR="00235351" w:rsidRPr="00235351" w:rsidRDefault="00235351" w:rsidP="00235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2942" w:type="dxa"/>
          </w:tcPr>
          <w:p w:rsidR="00235351" w:rsidRPr="00235351" w:rsidRDefault="00235351" w:rsidP="0023535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</w:tbl>
    <w:p w:rsidR="00235351" w:rsidRPr="00235351" w:rsidRDefault="00235351" w:rsidP="00235351">
      <w:pPr>
        <w:rPr>
          <w:rFonts w:ascii="Times New Roman" w:hAnsi="Times New Roman" w:cs="Times New Roman"/>
          <w:sz w:val="28"/>
          <w:szCs w:val="28"/>
        </w:rPr>
      </w:pPr>
    </w:p>
    <w:sectPr w:rsidR="00235351" w:rsidRPr="002353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5EA"/>
    <w:rsid w:val="00235351"/>
    <w:rsid w:val="00627399"/>
    <w:rsid w:val="006B1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3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3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2021-09-04T11:05:00Z</dcterms:created>
  <dcterms:modified xsi:type="dcterms:W3CDTF">2021-09-04T11:07:00Z</dcterms:modified>
</cp:coreProperties>
</file>